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7C" w:rsidRPr="00742A7C" w:rsidRDefault="00742A7C" w:rsidP="00742A7C">
      <w:pPr>
        <w:spacing w:after="0" w:line="240" w:lineRule="auto"/>
        <w:outlineLvl w:val="0"/>
        <w:rPr>
          <w:rFonts w:ascii="Tahoma" w:eastAsia="Times New Roman" w:hAnsi="Tahoma" w:cs="Tahoma"/>
          <w:color w:val="3065A0"/>
          <w:kern w:val="36"/>
          <w:sz w:val="36"/>
          <w:szCs w:val="36"/>
          <w:lang w:eastAsia="ru-RU"/>
        </w:rPr>
      </w:pPr>
      <w:r w:rsidRPr="00742A7C">
        <w:rPr>
          <w:rFonts w:ascii="Tahoma" w:eastAsia="Times New Roman" w:hAnsi="Tahoma" w:cs="Tahoma"/>
          <w:color w:val="3065A0"/>
          <w:kern w:val="36"/>
          <w:sz w:val="36"/>
          <w:szCs w:val="36"/>
          <w:lang w:eastAsia="ru-RU"/>
        </w:rPr>
        <w:t>Санаторий "Долина Нарзанов (РЖД)" 4</w:t>
      </w:r>
      <w:r w:rsidRPr="00742A7C">
        <w:rPr>
          <w:rFonts w:ascii="Tahoma" w:eastAsia="Times New Roman" w:hAnsi="Tahoma" w:cs="Tahoma"/>
          <w:noProof/>
          <w:color w:val="3065A0"/>
          <w:kern w:val="36"/>
          <w:sz w:val="36"/>
          <w:szCs w:val="36"/>
          <w:lang w:eastAsia="ru-RU"/>
        </w:rPr>
        <w:drawing>
          <wp:inline distT="0" distB="0" distL="0" distR="0" wp14:anchorId="48FB9346" wp14:editId="764DAF21">
            <wp:extent cx="205740" cy="198120"/>
            <wp:effectExtent l="0" t="0" r="381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7C">
        <w:rPr>
          <w:rFonts w:ascii="Tahoma" w:eastAsia="Times New Roman" w:hAnsi="Tahoma" w:cs="Tahoma"/>
          <w:color w:val="3065A0"/>
          <w:kern w:val="36"/>
          <w:sz w:val="36"/>
          <w:szCs w:val="36"/>
          <w:lang w:eastAsia="ru-RU"/>
        </w:rPr>
        <w:t> г. Кисловодск</w:t>
      </w:r>
    </w:p>
    <w:p w:rsidR="00742A7C" w:rsidRPr="00742A7C" w:rsidRDefault="00742A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42A7C" w:rsidRPr="00742A7C" w:rsidTr="00742A7C">
        <w:trPr>
          <w:tblCellSpacing w:w="0" w:type="dxa"/>
        </w:trPr>
        <w:tc>
          <w:tcPr>
            <w:tcW w:w="0" w:type="auto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Расположение: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цетре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Кисловодска, рядом с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Желябовским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источником минеральной воды. От курортного парка - 800 м, от центра города - 500 м.</w:t>
            </w:r>
          </w:p>
          <w:p w:rsidR="00742A7C" w:rsidRPr="00742A7C" w:rsidRDefault="00742A7C" w:rsidP="00742A7C">
            <w:pPr>
              <w:spacing w:before="75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Расчетный час: </w:t>
            </w:r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заезд с 00:01, выезд до 23:59 </w:t>
            </w:r>
          </w:p>
          <w:p w:rsidR="00742A7C" w:rsidRPr="00742A7C" w:rsidRDefault="00742A7C" w:rsidP="00742A7C">
            <w:pPr>
              <w:spacing w:before="75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Период работы: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742A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</w:tr>
    </w:tbl>
    <w:p w:rsidR="00742A7C" w:rsidRPr="00742A7C" w:rsidRDefault="00742A7C" w:rsidP="0074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42A7C" w:rsidRPr="00742A7C" w:rsidRDefault="00742A7C" w:rsidP="00742A7C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Описание:</w:t>
      </w:r>
      <w:bookmarkStart w:id="0" w:name="_GoBack"/>
      <w:bookmarkEnd w:id="0"/>
    </w:p>
    <w:p w:rsidR="00742A7C" w:rsidRPr="00742A7C" w:rsidRDefault="00742A7C" w:rsidP="00742A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 корпусов с лифтами, из которых 6 спальных. Корпуса соединены тёплыми переходами со столовой и оздоровительным комплексом. </w:t>
      </w:r>
    </w:p>
    <w:p w:rsidR="00742A7C" w:rsidRPr="00742A7C" w:rsidRDefault="00742A7C" w:rsidP="00742A7C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Размещение:</w:t>
      </w:r>
    </w:p>
    <w:p w:rsidR="00742A7C" w:rsidRPr="00742A7C" w:rsidRDefault="00742A7C" w:rsidP="00742A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санаторий предлагает для отдыха 6 спальных корпусов, дачу для VIP отдыха, 2 лечебно-диагностических корпуса, аквапарк, бассейн и теннисные корты. Все основные корпуса соединены между собой тёплыми переходами.</w:t>
      </w:r>
    </w:p>
    <w:p w:rsidR="00742A7C" w:rsidRPr="00742A7C" w:rsidRDefault="00742A7C" w:rsidP="00742A7C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Категории номеров:</w:t>
      </w:r>
    </w:p>
    <w:tbl>
      <w:tblPr>
        <w:tblW w:w="10500" w:type="dxa"/>
        <w:tblBorders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750"/>
      </w:tblGrid>
      <w:tr w:rsidR="00742A7C" w:rsidRPr="00742A7C" w:rsidTr="00742A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9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Корпус - 10 корпусов с лифтами, из которых 6 спальных. </w:t>
            </w:r>
            <w:proofErr w:type="spellStart"/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Корп</w:t>
            </w:r>
            <w:proofErr w:type="spellEnd"/>
            <w:proofErr w:type="gramEnd"/>
          </w:p>
        </w:tc>
      </w:tr>
      <w:tr w:rsidR="00742A7C" w:rsidRPr="00742A7C" w:rsidTr="00742A7C">
        <w:tc>
          <w:tcPr>
            <w:tcW w:w="3750" w:type="dxa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Описание</w:t>
            </w:r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1-местный комфорт (с балконом)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Номер с удобствами (туалет, умывальник, душ, фен, халат, тапочки). В номере: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полутороспальная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кровать, ТВ, холодильник, кондиционер, сейф,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(1) - раскладушка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17,5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1-местный люкс комфорт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Номер с удобствами (туалет, умывальник, душ, фен, халат, тапочки). В номере: двуспальная кровать </w:t>
            </w:r>
            <w:proofErr w:type="spellStart"/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кровать</w:t>
            </w:r>
            <w:proofErr w:type="spellEnd"/>
            <w:proofErr w:type="gram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ТВ, холодильник, кондиционер, сейф,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(1) - раскладушка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1-местный стандарт (без балкона)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Номер с удобствами (туалет, умывальник, ванна/душ, фен, халат, тапочки). В номере: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полутороспальная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кровать, ТВ, холодильник, кондиционер, сейф,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(1) - раскладушка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комфорт (с балконом)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 номере: балкон с мебелью и сушилкой, кресла, кровать двуспальная/ две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полутороспальные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кровати, прикроватные тумбочки, стол, столик журнальный, стулья, шкаф, гладильная доска, кондиционер, набор посуды, сейф, телевизор, телефон, электрочайник, санузел с биде, с ванной, фен.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номеров: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люкс 2-комнатный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номере: вешалка, кровать двуспальная, набор мягкой мебели: (диван и кресла), прикроватные тумбочки, пуфик, стол: обеденный, столик журнальный, столик туалетный, стулья, тумба багажная, шкаф, шкаф для посуды, DVD, гладильная доска, кондиционер, набор посуды, сейф, телевизор, телефон, утюг, холодильник, электрочайник, санузел с биде, с ванной, тапочки, туалетные принадлежности, фен, халат.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40-50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номеров: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полулюкс 2-комнатный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номере: вешалка, кровать двуспальная, набор мягкой мебели: (диван и кресла), прикроватные тумбочки, пуфик, стол: обеденный, столик журнальный, столик туалетный, стулья, тумба багажная, шкаф, шкаф для посуды, DVD, гладильная доска, кондиционер, набор посуды, сейф, телевизор, телефон, утюг, холодильник, электрочайник, санузел с биде, с ванной, фен.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номеров: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стандарт (без балкона)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(туалет, умывальник, ванна/душ, биде, фен, халат, тапочки).</w:t>
            </w:r>
            <w:proofErr w:type="gram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две раздельные кровати/ двуспальная кровать, ТВ, холодильник, кондиционер, сейф, </w:t>
            </w:r>
            <w:proofErr w:type="spell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(1) - раскладушка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742A7C" w:rsidRPr="00742A7C" w:rsidTr="00742A7C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2-местный студия комфорт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номере: диван, кресла, кровать двуспальная, прикроватные тумбочки, стол, столик журнальный, стулья, шкаф, шкаф-купе, гладильная доска, кондиционер, набор посуды, сейф, телевизор, телефон, электрочайник, санузел с ванной, тапочки, туалетные принадлежности, фен, халат.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 м</w:t>
            </w:r>
            <w:proofErr w:type="gramStart"/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  <w:p w:rsidR="00742A7C" w:rsidRPr="00742A7C" w:rsidRDefault="00742A7C" w:rsidP="00742A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42A7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номеров: </w:t>
            </w:r>
            <w:r w:rsidRPr="00742A7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742A7C" w:rsidRPr="00742A7C" w:rsidRDefault="00742A7C" w:rsidP="00742A7C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Площадь номеров указана ориентировочно</w:t>
      </w:r>
    </w:p>
    <w:p w:rsidR="00742A7C" w:rsidRPr="00742A7C" w:rsidRDefault="00742A7C" w:rsidP="00742A7C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Дети:</w:t>
      </w:r>
    </w:p>
    <w:p w:rsidR="00742A7C" w:rsidRPr="00742A7C" w:rsidRDefault="00742A7C" w:rsidP="00742A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принимаются с 2 лет, на лечение с 4 лет. </w:t>
      </w:r>
    </w:p>
    <w:p w:rsidR="00742A7C" w:rsidRPr="00742A7C" w:rsidRDefault="00742A7C" w:rsidP="00742A7C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Питание:</w:t>
      </w:r>
    </w:p>
    <w:p w:rsidR="00742A7C" w:rsidRPr="00742A7C" w:rsidRDefault="00742A7C" w:rsidP="00742A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3-разовое. Завтрак - шведский стол; обед, ужин - заказное и диетическое меню с элементами шведского стола. </w:t>
      </w:r>
    </w:p>
    <w:p w:rsidR="00742A7C" w:rsidRPr="00742A7C" w:rsidRDefault="00742A7C" w:rsidP="00742A7C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Водоснабжение:</w:t>
      </w:r>
    </w:p>
    <w:p w:rsidR="00742A7C" w:rsidRPr="00742A7C" w:rsidRDefault="00742A7C" w:rsidP="00742A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холодная и горячая вода - круглосуточно. </w:t>
      </w:r>
    </w:p>
    <w:p w:rsidR="00742A7C" w:rsidRPr="00742A7C" w:rsidRDefault="00742A7C" w:rsidP="0074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7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Инфраструктура: 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крытый бассейн с пресной водой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открытый аквапа</w:t>
      </w:r>
      <w:proofErr w:type="gramStart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рк с пр</w:t>
      </w:r>
      <w:proofErr w:type="gramEnd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есной водой (работает в тёплое время года)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тренажёрный зал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открытый теннисный корт с полиуретановым монолитным покрытием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крытый теннисный корт с покрытием </w:t>
      </w:r>
      <w:proofErr w:type="spellStart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Taraflex</w:t>
      </w:r>
      <w:proofErr w:type="spellEnd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® </w:t>
      </w:r>
      <w:proofErr w:type="spellStart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Tennis</w:t>
      </w:r>
      <w:proofErr w:type="spellEnd"/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прокат спортивного инвентаря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зал ЛФК</w:t>
      </w:r>
    </w:p>
    <w:p w:rsidR="00742A7C" w:rsidRPr="00742A7C" w:rsidRDefault="00742A7C" w:rsidP="00742A7C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настольный теннис </w:t>
      </w:r>
    </w:p>
    <w:p w:rsidR="00742A7C" w:rsidRPr="00742A7C" w:rsidRDefault="00742A7C" w:rsidP="0074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бар «Курортный роман»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бар в ресторане корпуса № 7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аквабар</w:t>
      </w:r>
      <w:proofErr w:type="spellEnd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(во время работы аквапарка)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бар "Здоровье"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демонстрация кинофильмов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концертные программы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бильярд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вечера караоке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вечерняя анимация</w:t>
      </w:r>
    </w:p>
    <w:p w:rsidR="00742A7C" w:rsidRPr="00742A7C" w:rsidRDefault="00742A7C" w:rsidP="00742A7C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дискотека </w:t>
      </w:r>
    </w:p>
    <w:p w:rsidR="00742A7C" w:rsidRPr="00742A7C" w:rsidRDefault="00742A7C" w:rsidP="0074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детская площадка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детская комната с воспитателем с 08:00 до 17:00, кроме субботы и воскресенья, по субботам летом – до 12:00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детские стульчики в ресторанах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детская анимация в аквапарке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детские зоны в аквапарке</w:t>
      </w:r>
    </w:p>
    <w:p w:rsidR="00742A7C" w:rsidRPr="00742A7C" w:rsidRDefault="00742A7C" w:rsidP="00742A7C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живой уголок </w:t>
      </w:r>
    </w:p>
    <w:p w:rsidR="00742A7C" w:rsidRPr="00742A7C" w:rsidRDefault="00742A7C" w:rsidP="0074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первая медицинская помощь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библиотека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банкомат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терминал по приёму оплат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proofErr w:type="spellStart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Wi-Fi</w:t>
      </w:r>
      <w:proofErr w:type="spellEnd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территории санатория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камера хранения/доставка багажа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SPA-центр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косметологический кабинет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парикмахерская/маникюр/педикюр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прачечная/химчистка/швейная мастерская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организованные экскурсии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заказ такси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автостоянка</w:t>
      </w:r>
    </w:p>
    <w:p w:rsidR="00742A7C" w:rsidRPr="00742A7C" w:rsidRDefault="00742A7C" w:rsidP="00742A7C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интернет-уголок с профессиональным оборудованием (факс, ксерокс, сканер, компьютеры, принтер </w:t>
      </w:r>
      <w:proofErr w:type="gramStart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</w:t>
      </w:r>
      <w:proofErr w:type="gramEnd"/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/б)</w:t>
      </w:r>
    </w:p>
    <w:p w:rsidR="00742A7C" w:rsidRPr="00742A7C" w:rsidRDefault="00742A7C" w:rsidP="00742A7C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2A7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магазины (сувениры, курортные товары, аптечный пункт, кожгалантерея)</w:t>
      </w:r>
    </w:p>
    <w:p w:rsidR="00FD59E1" w:rsidRDefault="00FD59E1"/>
    <w:sectPr w:rsidR="00FD59E1" w:rsidSect="00742A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C"/>
    <w:rsid w:val="00742A7C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title">
    <w:name w:val="object-title"/>
    <w:basedOn w:val="a0"/>
    <w:rsid w:val="00742A7C"/>
  </w:style>
  <w:style w:type="paragraph" w:styleId="a3">
    <w:name w:val="Normal (Web)"/>
    <w:basedOn w:val="a"/>
    <w:uiPriority w:val="99"/>
    <w:unhideWhenUsed/>
    <w:rsid w:val="0074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-text">
    <w:name w:val="object-text"/>
    <w:basedOn w:val="a"/>
    <w:rsid w:val="0074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A7C"/>
    <w:rPr>
      <w:b/>
      <w:bCs/>
    </w:rPr>
  </w:style>
  <w:style w:type="character" w:styleId="a5">
    <w:name w:val="Hyperlink"/>
    <w:basedOn w:val="a0"/>
    <w:uiPriority w:val="99"/>
    <w:semiHidden/>
    <w:unhideWhenUsed/>
    <w:rsid w:val="00742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title">
    <w:name w:val="object-title"/>
    <w:basedOn w:val="a0"/>
    <w:rsid w:val="00742A7C"/>
  </w:style>
  <w:style w:type="paragraph" w:styleId="a3">
    <w:name w:val="Normal (Web)"/>
    <w:basedOn w:val="a"/>
    <w:uiPriority w:val="99"/>
    <w:unhideWhenUsed/>
    <w:rsid w:val="0074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-text">
    <w:name w:val="object-text"/>
    <w:basedOn w:val="a"/>
    <w:rsid w:val="0074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A7C"/>
    <w:rPr>
      <w:b/>
      <w:bCs/>
    </w:rPr>
  </w:style>
  <w:style w:type="character" w:styleId="a5">
    <w:name w:val="Hyperlink"/>
    <w:basedOn w:val="a0"/>
    <w:uiPriority w:val="99"/>
    <w:semiHidden/>
    <w:unhideWhenUsed/>
    <w:rsid w:val="00742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85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52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1212306162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676083626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379980386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2020-07-21T17:35:00Z</dcterms:created>
  <dcterms:modified xsi:type="dcterms:W3CDTF">2020-07-21T17:38:00Z</dcterms:modified>
</cp:coreProperties>
</file>